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25" w:rsidRPr="00F2672A" w:rsidRDefault="00146D25" w:rsidP="00146D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F267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Январь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5296"/>
        <w:gridCol w:w="6255"/>
        <w:gridCol w:w="1368"/>
      </w:tblGrid>
      <w:tr w:rsidR="00146D25" w:rsidRPr="00F2672A" w:rsidTr="00110A8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предоставления</w:t>
            </w:r>
          </w:p>
        </w:tc>
        <w:tc>
          <w:tcPr>
            <w:tcW w:w="5266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отчета</w:t>
            </w:r>
          </w:p>
        </w:tc>
        <w:tc>
          <w:tcPr>
            <w:tcW w:w="6225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Кто заполняет отчет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объекта НВОС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5266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1-ЗЛ 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4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Минприроды России от 09.03.2017 N 78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25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ИП, юридические лица осуществляющие использование лесов, а также осуществляющими мероприятия по защите лесов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категории 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5266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1-ИЛ 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5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Минприроды РФ от 21.08.2017 N 451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25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ИП, юридические лица, осуществляющие использование лесов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категории 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5266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2-ГР (</w:t>
            </w:r>
            <w:hyperlink r:id="rId6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Росстата от 17.09.2013 N 371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25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осуществляющие геологоразведочные работы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5266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7-ГР 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7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Росстата от 17.09.2013 N 371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25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осуществляющие геологоразведочные работы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января</w:t>
            </w:r>
          </w:p>
        </w:tc>
        <w:tc>
          <w:tcPr>
            <w:tcW w:w="5266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отчета о фактических параметрах осуществляемого водопользования, выполнении условий использования водного объекта (его части), результатах наблюдений за водным объектом и его водоохранной зоной за 3 квартал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8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Постановление Правительства РФ от 18.02.2023 N 274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25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Хозяйствующие субъекты (водопользователи), осуществляющие водопользование на основании договора водопользования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5266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сведений, полученных в результате учета забора водных ресурсов и сброса сточных и (или) дренажных вод, их качества</w:t>
            </w: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hyperlink r:id="rId9" w:history="1">
              <w:r w:rsidRPr="00F267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Приказ Минприроды России от 09.11.2020 N 903</w:t>
              </w:r>
            </w:hyperlink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25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Водопользователи и собственники водных объектов, которым представлено право пользования водным объектом в целях забора водных ресурсов и (или) сброса сточных вод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5266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результатах мониторинга состояния и загрязнения окружающей среды на территориях объектов размещения отходов и в пределах их воздействия на окружающую среду 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10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Минприроды России от 08.12.2020 N 1030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25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ИП, эксплуатирующие объекты размещения отходов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5266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1-ЛХ 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11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Росстата от 29.07.2022 N 530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25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ИП, осуществляющие мероприятия по воспроизводству лесов и лесоразведению на землях лесного фонда и землях иных категорий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5266" w:type="dxa"/>
            <w:vAlign w:val="center"/>
            <w:hideMark/>
          </w:tcPr>
          <w:p w:rsidR="00146D25" w:rsidRPr="00F2672A" w:rsidRDefault="00526122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tgtFrame="_blank" w:history="1">
              <w:r w:rsidR="00146D25" w:rsidRPr="00F267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Форма 4-ЛС</w:t>
              </w:r>
            </w:hyperlink>
            <w:r w:rsidR="00146D25"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46D25"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hyperlink r:id="rId13" w:tgtFrame="_blank" w:history="1">
              <w:r w:rsidR="00146D25" w:rsidRPr="00F267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приказ Росстата от 07.07.2011 N 308</w:t>
              </w:r>
            </w:hyperlink>
            <w:r w:rsidR="00146D25"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25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Юридические лица, ИП имеющие лицензии на геологическое изучение, разведку и разработку месторождений питьевых и технических подземных вод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5266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2-ЛС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14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Постановление Росстата от 04.06.2007 N 43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25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ИП — пользователи недр всех форм собственности, имеющие лицензии на геологическое изучение, разведку и разработку месторождений полезных ископаемых (твердых)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5266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Внесения платы по договору водопользования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15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Постановление Правительства РФ от 14.12.2006 N 764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25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лица, ИП, осуществляющие пользование водными объектами на основании договора водопользования 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5266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12-ЛХ 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16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Росстата от 26.08.2021 N 516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25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ИП, осуществляющие мероприятия по защите лесов от вредных организмов на землях лесного фонда и землях иных категорий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22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5266" w:type="dxa"/>
            <w:vAlign w:val="center"/>
            <w:hideMark/>
          </w:tcPr>
          <w:p w:rsidR="00146D25" w:rsidRPr="00F2672A" w:rsidRDefault="00526122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tgtFrame="_blank" w:history="1">
              <w:r w:rsidR="00146D25" w:rsidRPr="00F267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Форма 2-ТП Воздух</w:t>
              </w:r>
            </w:hyperlink>
            <w:r w:rsidR="00146D25"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hyperlink r:id="rId18" w:tgtFrame="_blank" w:history="1">
              <w:r w:rsidR="00146D25" w:rsidRPr="00F267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Приказ Росстата от 08.11.2018 N 661</w:t>
              </w:r>
            </w:hyperlink>
            <w:r w:rsidR="00146D25"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25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Юридические лица, ИП, имеющие стационарные источники выбросов загрязняющих веществ в атмосферный воздух. </w:t>
            </w: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Объемы выбросов ЗВ превышают 10 т/год; </w:t>
            </w: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объемы выбросов ЗВ по ОНВ составляют от 5 до 10 т/год при наличии веществ 1 и (или) 2 класса опасности. 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526122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tgtFrame="_blank" w:history="1">
              <w:r w:rsidR="00146D25"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  <w:r w:rsidR="00146D25" w:rsidRPr="00F267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I, II и III</w:t>
              </w:r>
            </w:hyperlink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5266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2-ТП (</w:t>
            </w:r>
            <w:proofErr w:type="spellStart"/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водхоз</w:t>
            </w:r>
            <w:proofErr w:type="spellEnd"/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hyperlink r:id="rId20" w:tgtFrame="_blank" w:history="1">
              <w:r w:rsidRPr="00F267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Приказ Росстата от 27.12.2019 N 815</w:t>
              </w:r>
            </w:hyperlink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25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Юридические лица, ИП, осуществляющие пользование водными объектами или получающие воду из систем водоснабжения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5266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4-ОС 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21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Росстата от 29.07.2022 N 530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25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лица, ИП, осуществляющие природоохранную деятельность 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января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66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2-ОС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22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Росстата от 28.08.2012 N 469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25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ИП, осуществляющие водохозяйственные и (или) водоохранные работы на водных объектах.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января</w:t>
            </w:r>
          </w:p>
        </w:tc>
        <w:tc>
          <w:tcPr>
            <w:tcW w:w="5266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1-ООПТ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23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Росстата от 26.08.2021 N 516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25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лица, ИП осуществляющие управление ООПТ федерального значения 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января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66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1-П (рыба)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24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Росстата от 19.07.2022 N 508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25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ИП (кроме субъектов малого предпринимательства), занимающиеся выловом рыбы и добычей других водных биоресурсов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</w:tbl>
    <w:p w:rsidR="00146D25" w:rsidRPr="00F2672A" w:rsidRDefault="00146D25" w:rsidP="00146D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7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Февраль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3616"/>
        <w:gridCol w:w="8015"/>
        <w:gridCol w:w="1310"/>
      </w:tblGrid>
      <w:tr w:rsidR="00146D25" w:rsidRPr="00F2672A" w:rsidTr="00110A8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отчета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Кто заполняет отчет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объекта НВОС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февраля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14-МЕТ 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25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Росстата от 30.07.2021 N 458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(кроме микропредприятий), осуществляющие заготовку, хранение, переработку и реализацию лома и отходов черных и цветных металлов, имеющие соответствующую лицензию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февраля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526122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tgtFrame="_blank" w:history="1">
              <w:r w:rsidR="00146D25" w:rsidRPr="00F267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Форма 2-ТП отходы</w:t>
              </w:r>
            </w:hyperlink>
            <w:r w:rsidR="00146D25"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hyperlink r:id="rId27" w:tgtFrame="_blank" w:history="1">
              <w:r w:rsidR="00146D25" w:rsidRPr="00F267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Приказ Росстата от 09.10.2020 N 627</w:t>
              </w:r>
            </w:hyperlink>
            <w:r w:rsidR="00146D25"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Юридические лица и ИП. Исключение установлено для хозяйствующих субъектов, относящихся к субъектам малого и среднего предпринимательства, у которых образуются только твердые коммунальные отходы массой менее 0,1 тонны, заключившие договор с региональным оператором и не осуществляющие деятельность в области обращения с отходами производства и потребления (обработку, утилизацию, обезвреживание, размещение отходов)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февраля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526122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tgtFrame="_blank" w:history="1">
              <w:r w:rsidR="00146D25" w:rsidRPr="00F267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форма 2-ТП рекультивация</w:t>
              </w:r>
            </w:hyperlink>
            <w:r w:rsidR="00146D25"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hyperlink r:id="rId29" w:history="1">
              <w:r w:rsidR="00146D25" w:rsidRPr="00F267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Приказ Росстата от 29.12.2012 N 676</w:t>
              </w:r>
            </w:hyperlink>
            <w:r w:rsidR="00146D25"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Юридические лица, ИП, разрабатывающие месторождения полезных ископаемых (включая общераспространенные полезные ископаемые), осуществляющие строительные, мелиоративные, лесозаготовительные, изыскательские работы, а также размещение отходов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 февраля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5-ОС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30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Росстата от 17.09.2013 N 370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ИП, федеральные государственные бюджетные учреждения, подведомственные Росрыболовству, осуществляющие искусственное воспроизводство водных биологических ресурсов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февраля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2-Медотходы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31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Росстата от 30.12.2022 N 993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ИП, осуществляющие деятельность в области обращения с медицинскими отходами. Исключение установлено для хозяйствующих субъектов, относящихся к субъектам малого и среднего предпринимательства, у которых в отчетном году в образованных медицинских отходах присутствуют только отходы класса А массой менее 100 кг в год.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февраля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инвестициях в основной капитал, направленных на охрану окружающей среды и рациональное использование природных ресурсов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32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Росстата от 15.07.2020 N 383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(кроме малых предприятий, в том числе микропредприятий) по мероприятиям, осуществляемым застройщиками за счет инвестиций в основной капитал.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февраля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5-ГР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33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Постановление Госкомстата России от 13.11.2000 N 110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лица, их обособленные подразделения, ведущие разведку и разработку месторождений — по объектам недропользования, по нераспределенному фонду месторождений. 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февраля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1-ЛС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34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Росстата от 09.04.2013 N 140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5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Роснедр от 01.12.2022 N 671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— пользователи недр всех форм собственности, имеющие лицензии на геологическое изучение недр, разведку и добычу углеводородного сырья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февраля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1-П (рыба)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36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Росстата от 19.07.2022 N 508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ИП (кроме субъектов малого предпринимательства), занимающиеся выловом рыбы и добычей других водных биоресурсов.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</w:tbl>
    <w:p w:rsidR="00146D25" w:rsidRPr="00F2672A" w:rsidRDefault="00146D25" w:rsidP="00146D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7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6753"/>
        <w:gridCol w:w="4746"/>
        <w:gridCol w:w="1406"/>
      </w:tblGrid>
      <w:tr w:rsidR="00146D25" w:rsidRPr="00F2672A" w:rsidTr="00110A8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отчета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Кто заполняет отчет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объекта НВОС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марта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внесения платы за негативное воздействие на окружающую среду по итогам отчетного периода</w:t>
            </w: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hyperlink r:id="rId37" w:tgtFrame="_blank" w:history="1">
              <w:r w:rsidRPr="00F267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Федеральный закон от 10.01.2002 N 7-ФЗ</w:t>
              </w:r>
            </w:hyperlink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лица, обязанные вносить плату за НВОС,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526122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tgtFrame="_blank" w:history="1">
              <w:r w:rsidR="00146D25" w:rsidRPr="00F267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I, II и III</w:t>
              </w:r>
            </w:hyperlink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марта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Представления декларации о плате за НВОС по итогам отчетного периода</w:t>
            </w: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hyperlink r:id="rId39" w:tgtFrame="_blank" w:history="1">
              <w:r w:rsidRPr="00F267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Приказ Минприроды России от 10.12.2020 N 1043</w:t>
              </w:r>
            </w:hyperlink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лица, обязанные вносить плату за НВОС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526122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tgtFrame="_blank" w:history="1">
              <w:r w:rsidR="00146D25" w:rsidRPr="00F267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I, II и III</w:t>
              </w:r>
            </w:hyperlink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 марта 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сведений, получаемых в результате наблюдений за водными объектами (их морфометрическими особенностями) и их водоохранными зонами, собственниками водных объектов и водопользователями (формы 6.1, 6.2, 6.3 )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41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Минприроды России от 06.02.2008 N 30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собственники водных объектов и водопользователи 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21 марта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2-ТП (охота)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42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Росстата от 29.07.2022 N 530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лица, ИП, заключившие </w:t>
            </w:r>
            <w:proofErr w:type="spellStart"/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охотхозяйственные</w:t>
            </w:r>
            <w:proofErr w:type="spellEnd"/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соглашения или имеющие долгосрочную лицензию на пользование охотничьими животными 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марта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Представления отчета об организации и о результатах осуществления производственного экологического контроля (ПЭК)</w:t>
            </w: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hyperlink r:id="rId43" w:tgtFrame="_blank" w:history="1">
              <w:r w:rsidRPr="00F267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Приказом Минприроды России от 18.02.2022 N 109</w:t>
              </w:r>
            </w:hyperlink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Юридические лица, ИП, осуществляющие хозяйственную и (или) иную деятельность на объектах I, II и III категорий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526122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tgtFrame="_blank" w:history="1">
              <w:r w:rsidR="00146D25" w:rsidRPr="00F267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I, II и III</w:t>
              </w:r>
            </w:hyperlink>
          </w:p>
        </w:tc>
      </w:tr>
    </w:tbl>
    <w:p w:rsidR="00146D25" w:rsidRPr="00F2672A" w:rsidRDefault="00146D25" w:rsidP="00146D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7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Апрель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6764"/>
        <w:gridCol w:w="4543"/>
        <w:gridCol w:w="1663"/>
      </w:tblGrid>
      <w:tr w:rsidR="00146D25" w:rsidRPr="00F2672A" w:rsidTr="00110A8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предоставления</w:t>
            </w:r>
          </w:p>
        </w:tc>
        <w:tc>
          <w:tcPr>
            <w:tcW w:w="6734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отчета</w:t>
            </w:r>
          </w:p>
        </w:tc>
        <w:tc>
          <w:tcPr>
            <w:tcW w:w="4513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Кто заполняет отчет</w:t>
            </w:r>
          </w:p>
        </w:tc>
        <w:tc>
          <w:tcPr>
            <w:tcW w:w="1618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объекта НВОС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апреля</w:t>
            </w:r>
          </w:p>
        </w:tc>
        <w:tc>
          <w:tcPr>
            <w:tcW w:w="6734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Представления отчетности о произведенных, использованных, находящихся на хранении, рекуперированных, восстановленных, </w:t>
            </w:r>
            <w:proofErr w:type="spellStart"/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рециркулированных</w:t>
            </w:r>
            <w:proofErr w:type="spellEnd"/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уничтоженных веществах, разрушающих озоновый слой, обращение которых подлежит государственному регулированию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45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Постановление Правительства РФ от 18.02.2022 N 206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13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ИП, осуществляющие производство, использование, хранение, рекуперацию, восстановление, рециркуляцию (</w:t>
            </w:r>
            <w:proofErr w:type="spellStart"/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рециркулирование</w:t>
            </w:r>
            <w:proofErr w:type="spellEnd"/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и уничтожение </w:t>
            </w:r>
            <w:proofErr w:type="spellStart"/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озоноразрушающих</w:t>
            </w:r>
            <w:proofErr w:type="spellEnd"/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на территории РФ </w:t>
            </w:r>
          </w:p>
        </w:tc>
        <w:tc>
          <w:tcPr>
            <w:tcW w:w="1618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апреля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34" w:type="dxa"/>
            <w:vAlign w:val="center"/>
            <w:hideMark/>
          </w:tcPr>
          <w:p w:rsidR="00146D25" w:rsidRPr="00F2672A" w:rsidRDefault="00526122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tgtFrame="_blank" w:history="1">
              <w:r w:rsidR="00146D25" w:rsidRPr="00F267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Представление декларации о выпущенных в обращение товарах, подлежащих утилизации после утраты ими потребительских свойств</w:t>
              </w:r>
            </w:hyperlink>
            <w:r w:rsidR="00146D25"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hyperlink r:id="rId47" w:tgtFrame="_blank" w:history="1">
              <w:r w:rsidR="00146D25" w:rsidRPr="00F267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Постановление Правительства РФ от 24.12.2015 N 1417</w:t>
              </w:r>
            </w:hyperlink>
            <w:r w:rsidR="00146D25"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13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Производители и импортеры товаров, подлежащих утилизации после утраты ими потребительских свойств</w:t>
            </w:r>
          </w:p>
        </w:tc>
        <w:tc>
          <w:tcPr>
            <w:tcW w:w="1618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апреля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34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Представления отчетности о выполнении нормативов утилизации отходов от использования товаров</w:t>
            </w: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hyperlink r:id="rId48" w:tgtFrame="_blank" w:history="1">
              <w:r w:rsidRPr="00F267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Постановление Правительства РФ от 03.12.2020 N 2010</w:t>
              </w:r>
            </w:hyperlink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13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Производители и импортеры товаров, подлежащих утилизации после утраты ими потребительских свойств</w:t>
            </w:r>
          </w:p>
        </w:tc>
        <w:tc>
          <w:tcPr>
            <w:tcW w:w="1618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апреля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34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 о наличии мощностей основного технологического оборудования по обеспечению утилизации отходов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49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Постановление Правительства РФ от 13.05.2022 N 868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13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ИП, осуществляющие деятельность в сфере обращения с отходами от использования товаров</w:t>
            </w:r>
          </w:p>
        </w:tc>
        <w:tc>
          <w:tcPr>
            <w:tcW w:w="1618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апреля</w:t>
            </w:r>
          </w:p>
        </w:tc>
        <w:tc>
          <w:tcPr>
            <w:tcW w:w="6734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информации о местах (площадках) для сбора отходов от использования товаров, организованных юридическими лицами, ИП, осуществляющими деятельность в сфере обращения с отходами от использования товаров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50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Постановление Правительства РФ от 13.05.2022 N 868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13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ИП, осуществляющие деятельность в сфере обращения с отходами от использования товаров</w:t>
            </w:r>
          </w:p>
        </w:tc>
        <w:tc>
          <w:tcPr>
            <w:tcW w:w="1618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апреля</w:t>
            </w:r>
          </w:p>
        </w:tc>
        <w:tc>
          <w:tcPr>
            <w:tcW w:w="6734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информации о деятельности юридических лиц и ИП, осуществляющих производство товаров на территории РФ, юридических лиц и индивидуальных предпринимателей, осуществляющих импорт товаров из третьих стран или ввоз товаров из государств — членов Евразийского экономического союза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51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Постановление Правительства РФ от 13.05.2022 N 868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13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Производители и импортеры товаров, подлежащих утилизации после утраты ими потребительских свойств</w:t>
            </w:r>
          </w:p>
        </w:tc>
        <w:tc>
          <w:tcPr>
            <w:tcW w:w="1618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 апреля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34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информации об упаковке товаров, подлежащей утилизации после утраты ими потребительских свойств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52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Постановление Правительства РФ от 13.05.2022 N 868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13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ИП, осуществляющие деятельность в сфере обращения с отходами от использования товаров, производители и импортеры товаров, подлежащих утилизации после утраты ими потребительских свойств</w:t>
            </w:r>
          </w:p>
        </w:tc>
        <w:tc>
          <w:tcPr>
            <w:tcW w:w="1618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апреля</w:t>
            </w:r>
          </w:p>
        </w:tc>
        <w:tc>
          <w:tcPr>
            <w:tcW w:w="6734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информации о товарах, подлежащих утилизации после утраты ими потребительских свойств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53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Постановление Правительства РФ от 13.05.2022 N 868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13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ИП, осуществляющие деятельность в сфере обращения с отходами от использования товаров, производители и импортеры товаров, подлежащих утилизации после утраты ими потребительских свойств</w:t>
            </w:r>
          </w:p>
        </w:tc>
        <w:tc>
          <w:tcPr>
            <w:tcW w:w="1618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апреля</w:t>
            </w:r>
          </w:p>
        </w:tc>
        <w:tc>
          <w:tcPr>
            <w:tcW w:w="6734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1-ЗЛ (за 1 квартал)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54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Минприроды России от 09.03.2017 N 78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13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ИП, юридические лица, осуществляющие в соответствии с Лесным кодексом РФ использование лесов, а также осуществляющие мероприятия по охране лесов от пожаров</w:t>
            </w:r>
          </w:p>
        </w:tc>
        <w:tc>
          <w:tcPr>
            <w:tcW w:w="1618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апреля</w:t>
            </w:r>
          </w:p>
        </w:tc>
        <w:tc>
          <w:tcPr>
            <w:tcW w:w="6734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7-ГР (за 1 </w:t>
            </w:r>
            <w:proofErr w:type="spellStart"/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кваптал</w:t>
            </w:r>
            <w:proofErr w:type="spellEnd"/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55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Росстата от 17.09.2013 N 371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13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юридические лица, независимо от формы собственности, осуществляющие геологоразведочные работы</w:t>
            </w:r>
          </w:p>
        </w:tc>
        <w:tc>
          <w:tcPr>
            <w:tcW w:w="1618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апреля</w:t>
            </w:r>
          </w:p>
        </w:tc>
        <w:tc>
          <w:tcPr>
            <w:tcW w:w="6734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2-ГР (за 1 квартал)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56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Росстата от 17.09.2013 N 371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13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юридические лица, независимо от формы собственности, осуществляющие геологоразведочные работы</w:t>
            </w:r>
          </w:p>
        </w:tc>
        <w:tc>
          <w:tcPr>
            <w:tcW w:w="1618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апреля</w:t>
            </w:r>
          </w:p>
        </w:tc>
        <w:tc>
          <w:tcPr>
            <w:tcW w:w="6734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1-ВЛ (за 1 квартал)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57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Минприроды России от 21.08.2017 N 452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13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Хозяйствующие субъекты, осуществляющие воспроизводство лесов и лесоразведение</w:t>
            </w:r>
          </w:p>
        </w:tc>
        <w:tc>
          <w:tcPr>
            <w:tcW w:w="1618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апреля</w:t>
            </w:r>
          </w:p>
        </w:tc>
        <w:tc>
          <w:tcPr>
            <w:tcW w:w="6734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отчета о фактических параметрах осуществляемого водопользования, выполнении условий использования водного объекта (его части), результатах наблюдений за водным объектом и его водоохранной зоной за 3 квартал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58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Постановление Правительства РФ от 18.02.2023 N 274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13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Хозяйствующие субъекты (водопользователи), осуществляющие водопользование на основании договора водопользования</w:t>
            </w:r>
          </w:p>
        </w:tc>
        <w:tc>
          <w:tcPr>
            <w:tcW w:w="1618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апреля</w:t>
            </w:r>
          </w:p>
        </w:tc>
        <w:tc>
          <w:tcPr>
            <w:tcW w:w="6734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Представление расчета суммы экологического сбора</w:t>
            </w: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hyperlink r:id="rId59" w:tgtFrame="_blank" w:history="1">
              <w:r w:rsidRPr="00F267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Постановление Правительства РФ от 08.10.2015 N 1073</w:t>
              </w:r>
            </w:hyperlink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13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Производители, импортеры товаров, которые не могут обеспечить самостоятельную утилизацию отходов от использования товаров</w:t>
            </w:r>
          </w:p>
        </w:tc>
        <w:tc>
          <w:tcPr>
            <w:tcW w:w="1618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апреля</w:t>
            </w:r>
          </w:p>
        </w:tc>
        <w:tc>
          <w:tcPr>
            <w:tcW w:w="6734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Представление сведений, полученных в результате учета забора (изъятия) водных ресурсов и сброса сточных и (или) дренажных вод, их качества за 1 квартал</w:t>
            </w: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hyperlink r:id="rId60" w:tgtFrame="_blank" w:history="1">
              <w:r w:rsidRPr="00F267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Приказ Минприроды России от 09.11.2020 N 903</w:t>
              </w:r>
            </w:hyperlink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13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Водопользователи и собственники водных объектов, которым представлено право пользования водным объектом в целях забора водных ресурсов и (или) сброса сточных вод</w:t>
            </w:r>
          </w:p>
        </w:tc>
        <w:tc>
          <w:tcPr>
            <w:tcW w:w="1618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 апреля </w:t>
            </w:r>
          </w:p>
        </w:tc>
        <w:tc>
          <w:tcPr>
            <w:tcW w:w="6734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Внесение платежа за НВОС </w:t>
            </w: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hyperlink r:id="rId61" w:tgtFrame="_blank" w:history="1">
              <w:r w:rsidRPr="00F267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Постановление Правительства РФ от 31.05.2023 N 881</w:t>
              </w:r>
            </w:hyperlink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13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Лица, обязанные вносить плату за НВОС</w:t>
            </w:r>
          </w:p>
        </w:tc>
        <w:tc>
          <w:tcPr>
            <w:tcW w:w="1618" w:type="dxa"/>
            <w:vAlign w:val="center"/>
            <w:hideMark/>
          </w:tcPr>
          <w:p w:rsidR="00146D25" w:rsidRPr="00F2672A" w:rsidRDefault="00526122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history="1">
              <w:r w:rsidR="00146D25" w:rsidRPr="00F267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I, II, III, IV (не предоставляют только ЮЛ осуществляющие деятельность исключительно </w:t>
              </w:r>
              <w:r w:rsidR="00146D25" w:rsidRPr="00F267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lastRenderedPageBreak/>
                <w:t>на объектах IV категории)</w:t>
              </w:r>
            </w:hyperlink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 апреля</w:t>
            </w:r>
          </w:p>
        </w:tc>
        <w:tc>
          <w:tcPr>
            <w:tcW w:w="6734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платы по договору водопользования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63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Постановление Правительства РФ от 14.12.2006 N 764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13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ИП, осуществляющие пользование водными объектами на основании договора водопользования</w:t>
            </w:r>
          </w:p>
        </w:tc>
        <w:tc>
          <w:tcPr>
            <w:tcW w:w="1618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апреля</w:t>
            </w:r>
          </w:p>
        </w:tc>
        <w:tc>
          <w:tcPr>
            <w:tcW w:w="6734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1-П (рыба)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64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Росстата от 19.07.2022 N 508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13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ИП (кроме субъектов малого предпринимательства), занимающиеся выловом рыбы и добычей других водных биоресурсов</w:t>
            </w:r>
          </w:p>
        </w:tc>
        <w:tc>
          <w:tcPr>
            <w:tcW w:w="1618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</w:tbl>
    <w:p w:rsidR="00146D25" w:rsidRPr="00F2672A" w:rsidRDefault="00146D25" w:rsidP="00146D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7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ИЮЛЬ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4554"/>
        <w:gridCol w:w="6736"/>
        <w:gridCol w:w="1670"/>
      </w:tblGrid>
      <w:tr w:rsidR="00146D25" w:rsidRPr="00F2672A" w:rsidTr="00110A8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отчета</w:t>
            </w:r>
          </w:p>
        </w:tc>
        <w:tc>
          <w:tcPr>
            <w:tcW w:w="6706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Кто заполняет отчет</w:t>
            </w:r>
          </w:p>
        </w:tc>
        <w:tc>
          <w:tcPr>
            <w:tcW w:w="1625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объекта НВОС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июля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Представление отчета о выбросах парниковых газов</w:t>
            </w: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hyperlink r:id="rId65" w:tgtFrame="_blank" w:history="1">
              <w:r w:rsidRPr="00F267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Постановление Правительства РФ от 20.04.2022 N 707</w:t>
              </w:r>
            </w:hyperlink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06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Юридические лица и ИП, деятельность которых попадает под Критерии отнесения юридических лиц и индивидуальных предпринимателей к регулируемым организациям, утвержденные Постановлением Правительства РФ от 14.03.2022 N 355</w:t>
            </w:r>
          </w:p>
        </w:tc>
        <w:tc>
          <w:tcPr>
            <w:tcW w:w="1625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июля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углеродной отчетности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66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Постановление Правительства РФ от 29.10.2022 N 1924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06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ИП, осуществляющие деятельность на территории, где проводится эксперимент по ограничению выбросов парниковых газов, и отнесенные к региональным регулируемым организациям</w:t>
            </w:r>
          </w:p>
        </w:tc>
        <w:tc>
          <w:tcPr>
            <w:tcW w:w="1625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июля 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7-ГР (за 2 квартал)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67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Росстата от 17.09.2013 N 371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06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юридические лица, независимо от формы собственности, осуществляющие геологоразведочные работы</w:t>
            </w:r>
          </w:p>
        </w:tc>
        <w:tc>
          <w:tcPr>
            <w:tcW w:w="1625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июля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1-ЗЛ (за 2 квартал)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68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Минприроды России от 09.03.2017 N 78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06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ИП, юридические лица, осуществляющие в соответствии с Лесным кодексом РФ использование лесов, а также осуществляющие мероприятия по охране лесов от пожаров</w:t>
            </w:r>
          </w:p>
        </w:tc>
        <w:tc>
          <w:tcPr>
            <w:tcW w:w="1625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июля 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2-ГР (за 2 квартал)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69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Росстата от 17.09.2013 N 371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06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юридические лица, независимо от формы собственности, осуществляющие геологоразведочные работы</w:t>
            </w:r>
          </w:p>
        </w:tc>
        <w:tc>
          <w:tcPr>
            <w:tcW w:w="1625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июля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1-ВЛ (за 2 квартал)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70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Минприроды России от 21.08.2017 N 452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06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Хозяйствующие субъекты, осуществляющие воспроизводство лесов и лесоразведение</w:t>
            </w:r>
          </w:p>
        </w:tc>
        <w:tc>
          <w:tcPr>
            <w:tcW w:w="1625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июля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отчета о фактических параметрах осуществляемого водопользования, выполнении условий использования водного объекта (его части), результатах наблюдений за водным объектом и его водоохранной зоной за 3 квартал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71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Постановление Правительства РФ от 18.02.2023 N 274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06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Хозяйствующие субъекты (водопользователи), осуществляющие водопользование на основании договора водопользования</w:t>
            </w:r>
          </w:p>
        </w:tc>
        <w:tc>
          <w:tcPr>
            <w:tcW w:w="1625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15 июля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Представление сведений, полученных в результате учета забора (изъятия) водных ресурсов и сброса сточных и (или) дренажных вод, их качества</w:t>
            </w: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hyperlink r:id="rId72" w:tgtFrame="_blank" w:history="1">
              <w:r w:rsidRPr="00F267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Приказ Минприроды России от 09.11.2020 N 903</w:t>
              </w:r>
            </w:hyperlink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06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Водопользователи и собственники водных объектов, которым представлено право пользования водным объектом в целях забора водных ресурсов и (или) сброса сточных вод</w:t>
            </w:r>
          </w:p>
        </w:tc>
        <w:tc>
          <w:tcPr>
            <w:tcW w:w="1625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июля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Внесение авансового платежа за НВОС (за 2 квартал)</w:t>
            </w: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hyperlink r:id="rId73" w:tgtFrame="_blank" w:history="1">
              <w:r w:rsidRPr="00F267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статья 16.4 Федеральный закон от 10.01.2002 N 7-ФЗ</w:t>
              </w:r>
            </w:hyperlink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06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Лица, обязанные вносить плату за НВОС, за исключением субъектов малого и среднего предпринимательства </w:t>
            </w:r>
          </w:p>
        </w:tc>
        <w:tc>
          <w:tcPr>
            <w:tcW w:w="1625" w:type="dxa"/>
            <w:vAlign w:val="center"/>
            <w:hideMark/>
          </w:tcPr>
          <w:p w:rsidR="00146D25" w:rsidRPr="00F2672A" w:rsidRDefault="00526122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history="1">
              <w:r w:rsidR="00146D25" w:rsidRPr="00F267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I, II, III, IV (не предоставляют только ЮЛ осуществляющие деятельность исключительно на объектах IV категории)</w:t>
              </w:r>
            </w:hyperlink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июля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Внесения платы по договору водопользования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75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Постановление Правительства РФ от 14.12.2006 N 764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06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ИП, осуществляющие пользование водными объектами на основании договора водопользования</w:t>
            </w:r>
          </w:p>
        </w:tc>
        <w:tc>
          <w:tcPr>
            <w:tcW w:w="1625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 июля 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1-П (рыба)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76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Росстата от 19.07.2022 N 508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06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ИП (кроме субъектов малого предпринимательства), занимающиеся выловом рыбы и добычей других водных биоресурсов</w:t>
            </w:r>
          </w:p>
        </w:tc>
        <w:tc>
          <w:tcPr>
            <w:tcW w:w="1625" w:type="dxa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</w:tbl>
    <w:p w:rsidR="00146D25" w:rsidRPr="00F2672A" w:rsidRDefault="00146D25" w:rsidP="00146D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7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Октябрь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4794"/>
        <w:gridCol w:w="4933"/>
        <w:gridCol w:w="3227"/>
      </w:tblGrid>
      <w:tr w:rsidR="00146D25" w:rsidRPr="00F2672A" w:rsidTr="00110A8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отчета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Кто заполняет отчет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объекта НВОС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октября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1-ЗЛ (за 3 квартал)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77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Минприроды России от 09.03.2017 N 78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предприниматели (далее — ИП), юридические лица, осуществляющие в соответствии с Лесным кодексом РФ использование лесов, а также осуществляющие мероприятия по охране лесов от пожаров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октября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7-ГР (за 2 квартал)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78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Росстата от 17.09.2013 N 371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юридические лица, независимо от формы собственности, осуществляющие геологоразведочные работы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октября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2-ГР (за 2 квартал)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79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Росстата от 17.09.2013 N 371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юридические лица, независимо от формы собственности, осуществляющие геологоразведочные работы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октября 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1-ВЛ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80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Минприроды России от 21.08.2017 N 452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Хозяйствующие субъекты, осуществляющие воспроизводство лесов и лесоразведение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 октября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отчета о фактических параметрах осуществляемого водопользования, выполнении условий использования водного объекта (его части), результатах наблюдений за водным объектом и его водоохранной зоной за 3 квартал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81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Постановление Правительства РФ от 18.02.2023 N 274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Хозяйствующие субъекты (водопользователи), осуществляющие водопользование на основании договора водопользования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Представления сведений, полученных в результате учета забора (изъятия) водных ресурсов и сброса сточных и (или) дренажных вод, их качества за 3 квартал</w:t>
            </w: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hyperlink r:id="rId82" w:tgtFrame="_blank" w:history="1">
              <w:r w:rsidRPr="00F267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Приказ Минприроды России от 09.11.2020 N 903</w:t>
              </w:r>
            </w:hyperlink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Водопользователи и собственники водных объектов, которым представлено право пользования водным объектом в целях забора водных ресурсов и (или) сброса сточных вод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 октября 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Внесения авансового платежа за НВОС</w:t>
            </w: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hyperlink r:id="rId83" w:tgtFrame="_blank" w:history="1">
              <w:r w:rsidRPr="00F267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статья 16.4 Федеральный закон от 10.01.2002 N 7-ФЗ</w:t>
              </w:r>
            </w:hyperlink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Лица, обязанные вносить плату за НВОС, за исключением субъектов малого и среднего предпринимательства (далее — СМСП), для объектов I, II, III категории по уровню НВОС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526122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" w:history="1">
              <w:r w:rsidR="00146D25" w:rsidRPr="00F267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I, II, III, IV (не предоставляют только ЮЛ осуществляющие деятельность исключительно на объектах IV категории)</w:t>
              </w:r>
            </w:hyperlink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1-П (рыба) за 3 квартал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85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Росстата от 19.07.2022 N 508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ИП (кроме субъектов малого предпринимательства), занимающиеся выловом рыбы и добычей других водных биоресурсов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</w:tbl>
    <w:p w:rsidR="00146D25" w:rsidRPr="00F2672A" w:rsidRDefault="00146D25" w:rsidP="00146D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7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Ноябрь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2702"/>
        <w:gridCol w:w="8592"/>
        <w:gridCol w:w="1556"/>
      </w:tblGrid>
      <w:tr w:rsidR="00146D25" w:rsidRPr="00F2672A" w:rsidTr="00110A8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отчета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Кто заполняет отчет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объекта НВОС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ноября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Заявки на осуществление мелиоративных мероприятий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86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 Минсельхоза России от 06.10.2021 N 690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 рыбоводные хозяйства и органы государственной власти субъектов РФ, планирующие осуществление мероприятий на водных объектах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Ноября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составе и свойствах сточных вод</w:t>
            </w: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hyperlink r:id="rId87" w:tgtFrame="_blank" w:history="1">
              <w:r w:rsidRPr="00F2672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Постановление Правительства РФ от 29.07.2013 N 644</w:t>
              </w:r>
            </w:hyperlink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Абоненты, имеющие самостоятельные выпуски в централизованную систему водоотведения, среднесуточный объем сбрасываемых сточных вод с объектов которых составляет 30 куб. метров в сутки и более суммарно по всем выпускам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</w:tr>
    </w:tbl>
    <w:p w:rsidR="00146D25" w:rsidRDefault="00146D25" w:rsidP="00146D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D25" w:rsidRDefault="00146D25" w:rsidP="00146D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6D25" w:rsidRPr="00F2672A" w:rsidRDefault="00146D25" w:rsidP="00146D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7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Декабрь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8650"/>
        <w:gridCol w:w="2418"/>
        <w:gridCol w:w="1720"/>
      </w:tblGrid>
      <w:tr w:rsidR="00146D25" w:rsidRPr="00F2672A" w:rsidTr="00110A8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отчета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Кто заполняет отчет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объекта НВОС</w:t>
            </w:r>
          </w:p>
        </w:tc>
      </w:tr>
      <w:tr w:rsidR="00146D25" w:rsidRPr="00F2672A" w:rsidTr="00110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Декабря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Подача формы направления уведомления об отнесении веществ, образуемых при содержании сельскохозяйственных животных, к побочным продуктам животноводства</w:t>
            </w: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hyperlink r:id="rId88" w:tgtFrame="_blank" w:history="1">
              <w:r w:rsidRPr="00F2672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Приказ Минсельхоза от 07.10.2022 г. № 671</w:t>
              </w:r>
            </w:hyperlink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146D25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Животноводческие предприятия</w:t>
            </w:r>
          </w:p>
        </w:tc>
        <w:tc>
          <w:tcPr>
            <w:tcW w:w="0" w:type="auto"/>
            <w:vAlign w:val="center"/>
            <w:hideMark/>
          </w:tcPr>
          <w:p w:rsidR="00146D25" w:rsidRPr="00F2672A" w:rsidRDefault="00526122" w:rsidP="001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" w:tgtFrame="_blank" w:history="1">
              <w:r w:rsidR="00146D25" w:rsidRPr="00F267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I, II и III</w:t>
              </w:r>
            </w:hyperlink>
          </w:p>
        </w:tc>
      </w:tr>
    </w:tbl>
    <w:p w:rsidR="00146D25" w:rsidRDefault="00146D25" w:rsidP="00146D25"/>
    <w:p w:rsidR="00146D25" w:rsidRDefault="00146D25" w:rsidP="00146D25"/>
    <w:p w:rsidR="00146D25" w:rsidRPr="00650B4C" w:rsidRDefault="00146D25" w:rsidP="00146D25"/>
    <w:p w:rsidR="000E2AB6" w:rsidRDefault="000E2AB6"/>
    <w:sectPr w:rsidR="000E2AB6" w:rsidSect="00650B4C">
      <w:pgSz w:w="16838" w:h="11906" w:orient="landscape"/>
      <w:pgMar w:top="709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64"/>
    <w:rsid w:val="000E2AB6"/>
    <w:rsid w:val="00146D25"/>
    <w:rsid w:val="00473264"/>
    <w:rsid w:val="00526122"/>
    <w:rsid w:val="005F08C1"/>
    <w:rsid w:val="00B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1EEFD-EDB1-42F0-826B-ED904F91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182869" TargetMode="External"/><Relationship Id="rId18" Type="http://schemas.openxmlformats.org/officeDocument/2006/relationships/hyperlink" Target="https://normativ.kontur.ru/document?moduleId=1&amp;documentId=324001" TargetMode="External"/><Relationship Id="rId26" Type="http://schemas.openxmlformats.org/officeDocument/2006/relationships/hyperlink" Target="https://mirecologa.ru/ekootchetnost/otchety-2tp/" TargetMode="External"/><Relationship Id="rId39" Type="http://schemas.openxmlformats.org/officeDocument/2006/relationships/hyperlink" Target="https://normativ.kontur.ru/document?moduleId=1&amp;documentId=442320" TargetMode="External"/><Relationship Id="rId21" Type="http://schemas.openxmlformats.org/officeDocument/2006/relationships/hyperlink" Target="https://normativ.kontur.ru/document?moduleId=44&amp;documentId=45080" TargetMode="External"/><Relationship Id="rId34" Type="http://schemas.openxmlformats.org/officeDocument/2006/relationships/hyperlink" Target="https://normativ.kontur.ru/document?moduleId=1&amp;documentId=355132" TargetMode="External"/><Relationship Id="rId42" Type="http://schemas.openxmlformats.org/officeDocument/2006/relationships/hyperlink" Target="https://www.consultant.ru/law/hotdocs/76611.html" TargetMode="External"/><Relationship Id="rId47" Type="http://schemas.openxmlformats.org/officeDocument/2006/relationships/hyperlink" Target="https://normativ.kontur.ru/document?moduleId=1&amp;documentId=422366" TargetMode="External"/><Relationship Id="rId50" Type="http://schemas.openxmlformats.org/officeDocument/2006/relationships/hyperlink" Target="https://normativ.kontur.ru/document?moduleId=1&amp;documentId=422770" TargetMode="External"/><Relationship Id="rId55" Type="http://schemas.openxmlformats.org/officeDocument/2006/relationships/hyperlink" Target="https://normativ.kontur.ru/document?moduleId=1&amp;documentId=237826" TargetMode="External"/><Relationship Id="rId63" Type="http://schemas.openxmlformats.org/officeDocument/2006/relationships/hyperlink" Target="https://normativ.kontur.ru/document?moduleId=1&amp;documentId=394330" TargetMode="External"/><Relationship Id="rId68" Type="http://schemas.openxmlformats.org/officeDocument/2006/relationships/hyperlink" Target="https://normativ.kontur.ru/document?moduleId=1&amp;documentId=294439" TargetMode="External"/><Relationship Id="rId76" Type="http://schemas.openxmlformats.org/officeDocument/2006/relationships/hyperlink" Target="https://normativ.kontur.ru/document?moduleId=1&amp;documentId=456943" TargetMode="External"/><Relationship Id="rId84" Type="http://schemas.openxmlformats.org/officeDocument/2006/relationships/hyperlink" Target="https://mirecologa.ru/kriterii-otneseniya-obektov-k-kategorii/" TargetMode="External"/><Relationship Id="rId89" Type="http://schemas.openxmlformats.org/officeDocument/2006/relationships/hyperlink" Target="https://mirecologa.ru/kriterii-otneseniya-obektov-k-kategorii/" TargetMode="External"/><Relationship Id="rId7" Type="http://schemas.openxmlformats.org/officeDocument/2006/relationships/hyperlink" Target="https://normativ.kontur.ru/document?moduleId=44&amp;documentId=31368" TargetMode="External"/><Relationship Id="rId71" Type="http://schemas.openxmlformats.org/officeDocument/2006/relationships/hyperlink" Target="https://normativ.kontur.ru/document?moduleId=1&amp;documentId=4430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44&amp;documentId=44486" TargetMode="External"/><Relationship Id="rId29" Type="http://schemas.openxmlformats.org/officeDocument/2006/relationships/hyperlink" Target="https://normativ.kontur.ru/document?moduleId=1&amp;documentId=208732" TargetMode="External"/><Relationship Id="rId11" Type="http://schemas.openxmlformats.org/officeDocument/2006/relationships/hyperlink" Target="https://normativ.kontur.ru/document?moduleId=44&amp;documentId=45082" TargetMode="External"/><Relationship Id="rId24" Type="http://schemas.openxmlformats.org/officeDocument/2006/relationships/hyperlink" Target="https://normativ.kontur.ru/document?moduleId=1&amp;documentId=456943" TargetMode="External"/><Relationship Id="rId32" Type="http://schemas.openxmlformats.org/officeDocument/2006/relationships/hyperlink" Target="https://normativ.kontur.ru/document?moduleId=1&amp;documentId=441588" TargetMode="External"/><Relationship Id="rId37" Type="http://schemas.openxmlformats.org/officeDocument/2006/relationships/hyperlink" Target="https://www.consultant.ru/document/cons_doc_LAW_34823/" TargetMode="External"/><Relationship Id="rId40" Type="http://schemas.openxmlformats.org/officeDocument/2006/relationships/hyperlink" Target="https://mirecologa.ru/kriterii-otneseniya-obektov-k-kategorii/" TargetMode="External"/><Relationship Id="rId45" Type="http://schemas.openxmlformats.org/officeDocument/2006/relationships/hyperlink" Target="https://normativ.kontur.ru/document?moduleId=1&amp;documentId=455654" TargetMode="External"/><Relationship Id="rId53" Type="http://schemas.openxmlformats.org/officeDocument/2006/relationships/hyperlink" Target="https://normativ.kontur.ru/document?moduleId=1&amp;documentId=422770" TargetMode="External"/><Relationship Id="rId58" Type="http://schemas.openxmlformats.org/officeDocument/2006/relationships/hyperlink" Target="https://normativ.kontur.ru/document?moduleId=1&amp;documentId=443051" TargetMode="External"/><Relationship Id="rId66" Type="http://schemas.openxmlformats.org/officeDocument/2006/relationships/hyperlink" Target="https://normativ.kontur.ru/document?moduleId=1&amp;documentId=435296" TargetMode="External"/><Relationship Id="rId74" Type="http://schemas.openxmlformats.org/officeDocument/2006/relationships/hyperlink" Target="https://mirecologa.ru/kriterii-otneseniya-obektov-k-kategorii/" TargetMode="External"/><Relationship Id="rId79" Type="http://schemas.openxmlformats.org/officeDocument/2006/relationships/hyperlink" Target="https://normativ.kontur.ru/document?moduleId=1&amp;documentId=237826" TargetMode="External"/><Relationship Id="rId87" Type="http://schemas.openxmlformats.org/officeDocument/2006/relationships/hyperlink" Target="https://normativ.kontur.ru/document?moduleId=1&amp;documentId=417585" TargetMode="External"/><Relationship Id="rId5" Type="http://schemas.openxmlformats.org/officeDocument/2006/relationships/hyperlink" Target="https://normativ.kontur.ru/document?moduleId=44&amp;documentId=38361" TargetMode="External"/><Relationship Id="rId61" Type="http://schemas.openxmlformats.org/officeDocument/2006/relationships/hyperlink" Target="https://normativ.kontur.ru/document?moduleId=1&amp;documentId=449752" TargetMode="External"/><Relationship Id="rId82" Type="http://schemas.openxmlformats.org/officeDocument/2006/relationships/hyperlink" Target="https://normativ.kontur.ru/document?moduleId=1&amp;documentId=379274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mirecologa.ru/kriterii-otneseniya-obektov-k-kategorii/" TargetMode="External"/><Relationship Id="rId14" Type="http://schemas.openxmlformats.org/officeDocument/2006/relationships/hyperlink" Target="https://normativ.kontur.ru/document?moduleId=1&amp;documentId=359563" TargetMode="External"/><Relationship Id="rId22" Type="http://schemas.openxmlformats.org/officeDocument/2006/relationships/hyperlink" Target="https://normativ.kontur.ru/document?moduleId=1&amp;documentId=266160" TargetMode="External"/><Relationship Id="rId27" Type="http://schemas.openxmlformats.org/officeDocument/2006/relationships/hyperlink" Target="https://normativ.kontur.ru/document?moduleId=1&amp;documentId=376732" TargetMode="External"/><Relationship Id="rId30" Type="http://schemas.openxmlformats.org/officeDocument/2006/relationships/hyperlink" Target="https://docs.cntd.ru/document/499044900" TargetMode="External"/><Relationship Id="rId35" Type="http://schemas.openxmlformats.org/officeDocument/2006/relationships/hyperlink" Target="https://normativ.kontur.ru/document?moduleId=1&amp;documentId=437950" TargetMode="External"/><Relationship Id="rId43" Type="http://schemas.openxmlformats.org/officeDocument/2006/relationships/hyperlink" Target="https://normativ.kontur.ru/document?moduleId=1&amp;documentId=454985" TargetMode="External"/><Relationship Id="rId48" Type="http://schemas.openxmlformats.org/officeDocument/2006/relationships/hyperlink" Target="https://normativ.kontur.ru/document?moduleId=1&amp;documentId=422359" TargetMode="External"/><Relationship Id="rId56" Type="http://schemas.openxmlformats.org/officeDocument/2006/relationships/hyperlink" Target="https://normativ.kontur.ru/document?moduleId=1&amp;documentId=237826" TargetMode="External"/><Relationship Id="rId64" Type="http://schemas.openxmlformats.org/officeDocument/2006/relationships/hyperlink" Target="https://normativ.kontur.ru/document?moduleId=1&amp;documentId=456943" TargetMode="External"/><Relationship Id="rId69" Type="http://schemas.openxmlformats.org/officeDocument/2006/relationships/hyperlink" Target="https://normativ.kontur.ru/document?moduleId=1&amp;documentId=237826" TargetMode="External"/><Relationship Id="rId77" Type="http://schemas.openxmlformats.org/officeDocument/2006/relationships/hyperlink" Target="https://normativ.kontur.ru/document?moduleId=1&amp;documentId=294439" TargetMode="External"/><Relationship Id="rId8" Type="http://schemas.openxmlformats.org/officeDocument/2006/relationships/hyperlink" Target="https://normativ.kontur.ru/document?moduleId=1&amp;documentId=443051" TargetMode="External"/><Relationship Id="rId51" Type="http://schemas.openxmlformats.org/officeDocument/2006/relationships/hyperlink" Target="https://normativ.kontur.ru/document?moduleId=1&amp;documentId=422770" TargetMode="External"/><Relationship Id="rId72" Type="http://schemas.openxmlformats.org/officeDocument/2006/relationships/hyperlink" Target="https://normativ.kontur.ru/document?moduleId=1&amp;documentId=379274" TargetMode="External"/><Relationship Id="rId80" Type="http://schemas.openxmlformats.org/officeDocument/2006/relationships/hyperlink" Target="https://normativ.kontur.ru/document?moduleId=1&amp;documentId=305660" TargetMode="External"/><Relationship Id="rId85" Type="http://schemas.openxmlformats.org/officeDocument/2006/relationships/hyperlink" Target="https://normativ.kontur.ru/document?moduleId=1&amp;documentId=45694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irecologa.ru/ekootchetnost/otchet-4ls-svedeniya-o-vypolnenii-uslovij-polzovaniya-nedrami-pri-dobyche-pitevyh-i-tehnicheskih-podzemnyh-vod/" TargetMode="External"/><Relationship Id="rId17" Type="http://schemas.openxmlformats.org/officeDocument/2006/relationships/hyperlink" Target="https://mirecologa.ru/ekootchetnost/otchet-2-tp-vozduh/poshagovaya-instrukcziya-zapolneniya-otcheta-2-tp-vozduh/" TargetMode="External"/><Relationship Id="rId25" Type="http://schemas.openxmlformats.org/officeDocument/2006/relationships/hyperlink" Target="https://normativ.kontur.ru/document?moduleId=44&amp;documentId=44562" TargetMode="External"/><Relationship Id="rId33" Type="http://schemas.openxmlformats.org/officeDocument/2006/relationships/hyperlink" Target="https://normativ.kontur.ru/document?moduleId=1&amp;documentId=320505" TargetMode="External"/><Relationship Id="rId38" Type="http://schemas.openxmlformats.org/officeDocument/2006/relationships/hyperlink" Target="https://mirecologa.ru/kriterii-otneseniya-obektov-k-kategorii/" TargetMode="External"/><Relationship Id="rId46" Type="http://schemas.openxmlformats.org/officeDocument/2006/relationships/hyperlink" Target="https://mirecologa.ru/ekootchetnost/deklaracziya-o-kolichestve-vypushhennyh-tovarov-v-tom-chisle-upakovki-podlezhashhej-utilizaczii/instrukcziya-po-zapolneniyu-deklaraczii-o-kolichestve-vypushhennyh-tovarov-i-upakovki/" TargetMode="External"/><Relationship Id="rId59" Type="http://schemas.openxmlformats.org/officeDocument/2006/relationships/hyperlink" Target="https://normativ.kontur.ru/document?moduleId=1&amp;documentId=319816" TargetMode="External"/><Relationship Id="rId67" Type="http://schemas.openxmlformats.org/officeDocument/2006/relationships/hyperlink" Target="https://normativ.kontur.ru/document?moduleId=1&amp;documentId=237826" TargetMode="External"/><Relationship Id="rId20" Type="http://schemas.openxmlformats.org/officeDocument/2006/relationships/hyperlink" Target="https://normativ.kontur.ru/document?moduleId=1&amp;documentId=358507" TargetMode="External"/><Relationship Id="rId41" Type="http://schemas.openxmlformats.org/officeDocument/2006/relationships/hyperlink" Target="https://normativ.kontur.ru/document?moduleId=1&amp;documentId=203652" TargetMode="External"/><Relationship Id="rId54" Type="http://schemas.openxmlformats.org/officeDocument/2006/relationships/hyperlink" Target="https://normativ.kontur.ru/document?moduleId=1&amp;documentId=294439" TargetMode="External"/><Relationship Id="rId62" Type="http://schemas.openxmlformats.org/officeDocument/2006/relationships/hyperlink" Target="https://mirecologa.ru/kriterii-otneseniya-obektov-k-kategorii/" TargetMode="External"/><Relationship Id="rId70" Type="http://schemas.openxmlformats.org/officeDocument/2006/relationships/hyperlink" Target="https://normativ.kontur.ru/document?moduleId=1&amp;documentId=305660" TargetMode="External"/><Relationship Id="rId75" Type="http://schemas.openxmlformats.org/officeDocument/2006/relationships/hyperlink" Target="https://normativ.kontur.ru/document?moduleId=1&amp;documentId=394330" TargetMode="External"/><Relationship Id="rId83" Type="http://schemas.openxmlformats.org/officeDocument/2006/relationships/hyperlink" Target="https://www.consultant.ru/document/cons_doc_LAW_34823/a3208b67106163348fb551ad82f72f34bf5cede9/" TargetMode="External"/><Relationship Id="rId88" Type="http://schemas.openxmlformats.org/officeDocument/2006/relationships/hyperlink" Target="http://publication.pravo.gov.ru/Document/View/0001202210280016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37826" TargetMode="External"/><Relationship Id="rId15" Type="http://schemas.openxmlformats.org/officeDocument/2006/relationships/hyperlink" Target="https://normativ.kontur.ru/document?moduleId=1&amp;documentId=394330" TargetMode="External"/><Relationship Id="rId23" Type="http://schemas.openxmlformats.org/officeDocument/2006/relationships/hyperlink" Target="https://normativ.kontur.ru/document?moduleId=44&amp;documentId=44427" TargetMode="External"/><Relationship Id="rId28" Type="http://schemas.openxmlformats.org/officeDocument/2006/relationships/hyperlink" Target="https://mirecologa.ru/ekootchetnost/2-tp-rekultivacziya/" TargetMode="External"/><Relationship Id="rId36" Type="http://schemas.openxmlformats.org/officeDocument/2006/relationships/hyperlink" Target="https://normativ.kontur.ru/document?moduleId=1&amp;documentId=456943" TargetMode="External"/><Relationship Id="rId49" Type="http://schemas.openxmlformats.org/officeDocument/2006/relationships/hyperlink" Target="https://normativ.kontur.ru/document?moduleId=1&amp;documentId=422770" TargetMode="External"/><Relationship Id="rId57" Type="http://schemas.openxmlformats.org/officeDocument/2006/relationships/hyperlink" Target="https://normativ.kontur.ru/document?moduleId=1&amp;documentId=305660" TargetMode="External"/><Relationship Id="rId10" Type="http://schemas.openxmlformats.org/officeDocument/2006/relationships/hyperlink" Target="https://normativ.kontur.ru/document?moduleId=1&amp;documentId=379869" TargetMode="External"/><Relationship Id="rId31" Type="http://schemas.openxmlformats.org/officeDocument/2006/relationships/hyperlink" Target="https://normativ.kontur.ru/document?moduleId=1&amp;documentId=439524" TargetMode="External"/><Relationship Id="rId44" Type="http://schemas.openxmlformats.org/officeDocument/2006/relationships/hyperlink" Target="https://mirecologa.ru/kriterii-otneseniya-obektov-k-kategorii/" TargetMode="External"/><Relationship Id="rId52" Type="http://schemas.openxmlformats.org/officeDocument/2006/relationships/hyperlink" Target="https://normativ.kontur.ru/document?moduleId=1&amp;documentId=422770" TargetMode="External"/><Relationship Id="rId60" Type="http://schemas.openxmlformats.org/officeDocument/2006/relationships/hyperlink" Target="https://normativ.kontur.ru/document?moduleId=1&amp;documentId=379274" TargetMode="External"/><Relationship Id="rId65" Type="http://schemas.openxmlformats.org/officeDocument/2006/relationships/hyperlink" Target="https://normativ.kontur.ru/document?moduleId=1&amp;documentId=435688" TargetMode="External"/><Relationship Id="rId73" Type="http://schemas.openxmlformats.org/officeDocument/2006/relationships/hyperlink" Target="https://www.consultant.ru/document/cons_doc_LAW_34823/a3208b67106163348fb551ad82f72f34bf5cede9/" TargetMode="External"/><Relationship Id="rId78" Type="http://schemas.openxmlformats.org/officeDocument/2006/relationships/hyperlink" Target="https://normativ.kontur.ru/document?moduleId=1&amp;documentId=237826" TargetMode="External"/><Relationship Id="rId81" Type="http://schemas.openxmlformats.org/officeDocument/2006/relationships/hyperlink" Target="https://normativ.kontur.ru/document?moduleId=1&amp;documentId=443051" TargetMode="External"/><Relationship Id="rId86" Type="http://schemas.openxmlformats.org/officeDocument/2006/relationships/hyperlink" Target="https://www.garant.ru/products/ipo/prime/doc/403037799/" TargetMode="External"/><Relationship Id="rId4" Type="http://schemas.openxmlformats.org/officeDocument/2006/relationships/hyperlink" Target="https://www.consultant.ru/document/cons_doc_LAW_217704/09c7266722f609c51ba2cb924a62a6290f63ff8e/" TargetMode="External"/><Relationship Id="rId9" Type="http://schemas.openxmlformats.org/officeDocument/2006/relationships/hyperlink" Target="https://normativ.kontur.ru/document?moduleId=1&amp;documentId=379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4270</Words>
  <Characters>24344</Characters>
  <Application>Microsoft Office Word</Application>
  <DocSecurity>0</DocSecurity>
  <Lines>202</Lines>
  <Paragraphs>57</Paragraphs>
  <ScaleCrop>false</ScaleCrop>
  <Company/>
  <LinksUpToDate>false</LinksUpToDate>
  <CharactersWithSpaces>28557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Посаженникова</dc:creator>
  <cp:keywords/>
  <dc:description/>
  <cp:lastModifiedBy>Наталья Викторовна Маклецова</cp:lastModifiedBy>
  <cp:revision>2</cp:revision>
  <dcterms:created xsi:type="dcterms:W3CDTF">2024-01-11T01:31:00Z</dcterms:created>
  <dcterms:modified xsi:type="dcterms:W3CDTF">2024-01-11T01:31:00Z</dcterms:modified>
</cp:coreProperties>
</file>